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0A" w:rsidRDefault="00FD610A">
      <w:pPr>
        <w:shd w:val="clear" w:color="auto" w:fill="FFFFFF"/>
        <w:spacing w:line="335" w:lineRule="auto"/>
      </w:pPr>
    </w:p>
    <w:p w:rsidR="00FD610A" w:rsidRDefault="00FD610A">
      <w:pPr>
        <w:shd w:val="clear" w:color="auto" w:fill="FFFFFF"/>
        <w:spacing w:line="335" w:lineRule="auto"/>
      </w:pPr>
    </w:p>
    <w:p w:rsidR="00FD610A" w:rsidRDefault="008A4D64">
      <w:pPr>
        <w:shd w:val="clear" w:color="auto" w:fill="FFFFFF"/>
        <w:spacing w:line="335" w:lineRule="auto"/>
      </w:pPr>
      <w:r>
        <w:rPr>
          <w:noProof/>
          <w:lang w:val="en-US"/>
        </w:rPr>
        <w:drawing>
          <wp:inline distT="114300" distB="114300" distL="114300" distR="114300">
            <wp:extent cx="509588" cy="5095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8" cy="509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Cougar Family,</w:t>
      </w:r>
    </w:p>
    <w:p w:rsidR="00FD610A" w:rsidRDefault="008A4D64">
      <w:pPr>
        <w:shd w:val="clear" w:color="auto" w:fill="FFFFFF"/>
        <w:spacing w:line="335" w:lineRule="auto"/>
      </w:pPr>
      <w:r>
        <w:t xml:space="preserve">Oklahoma Union School has recently received a grant (Project 723) </w:t>
      </w:r>
      <w:bookmarkStart w:id="0" w:name="_GoBack"/>
      <w:bookmarkEnd w:id="0"/>
      <w:r>
        <w:t xml:space="preserve">for additional funding to assist in keeping our students learning in a clean and safe environment. </w:t>
      </w:r>
    </w:p>
    <w:p w:rsidR="00FD610A" w:rsidRDefault="00FD610A">
      <w:pPr>
        <w:shd w:val="clear" w:color="auto" w:fill="FFFFFF"/>
        <w:spacing w:line="335" w:lineRule="auto"/>
      </w:pPr>
    </w:p>
    <w:p w:rsidR="00FD610A" w:rsidRDefault="008A4D64">
      <w:pPr>
        <w:shd w:val="clear" w:color="auto" w:fill="FFFFFF"/>
        <w:spacing w:line="335" w:lineRule="auto"/>
      </w:pPr>
      <w:r>
        <w:t xml:space="preserve">To participate in this grant, Oklahoma Union School will agree to offer FREE on-site Covid-19 testing to students, teachers, volunteers, community stakeholders, etc. - anyone who is or might be present at any OKU event.  The testing can be administered to </w:t>
      </w:r>
      <w:r>
        <w:t>symptomatic individuals or exposed individuals, if requested.  The program will run during school hours and through July 31, 2023.</w:t>
      </w:r>
    </w:p>
    <w:p w:rsidR="00FD610A" w:rsidRDefault="00FD610A">
      <w:pPr>
        <w:shd w:val="clear" w:color="auto" w:fill="FFFFFF"/>
        <w:spacing w:line="335" w:lineRule="auto"/>
      </w:pPr>
    </w:p>
    <w:p w:rsidR="00FD610A" w:rsidRDefault="008A4D64">
      <w:pPr>
        <w:shd w:val="clear" w:color="auto" w:fill="FFFFFF"/>
        <w:spacing w:line="335" w:lineRule="auto"/>
      </w:pPr>
      <w:r>
        <w:rPr>
          <w:b/>
        </w:rPr>
        <w:t>Project 723 grant funding will provide OKU with $150,000 to support COVID reduction in our school setting.</w:t>
      </w:r>
      <w:r>
        <w:t xml:space="preserve">  Specifically, OK</w:t>
      </w:r>
      <w:r>
        <w:t>U will use the money to purchase:</w:t>
      </w:r>
    </w:p>
    <w:p w:rsidR="00FD610A" w:rsidRDefault="008A4D64">
      <w:pPr>
        <w:numPr>
          <w:ilvl w:val="0"/>
          <w:numId w:val="2"/>
        </w:numPr>
        <w:shd w:val="clear" w:color="auto" w:fill="FFFFFF"/>
        <w:spacing w:line="335" w:lineRule="auto"/>
      </w:pPr>
      <w:r>
        <w:t>$30,000 in cleaning and disinfecting supplies</w:t>
      </w:r>
    </w:p>
    <w:p w:rsidR="00FD610A" w:rsidRDefault="008A4D64">
      <w:pPr>
        <w:numPr>
          <w:ilvl w:val="0"/>
          <w:numId w:val="2"/>
        </w:numPr>
        <w:shd w:val="clear" w:color="auto" w:fill="FFFFFF"/>
        <w:spacing w:line="335" w:lineRule="auto"/>
      </w:pPr>
      <w:r>
        <w:t>$30,000 for 3 dry hydrogen peroxide foggers</w:t>
      </w:r>
    </w:p>
    <w:p w:rsidR="00FD610A" w:rsidRDefault="008A4D64">
      <w:pPr>
        <w:numPr>
          <w:ilvl w:val="0"/>
          <w:numId w:val="2"/>
        </w:numPr>
        <w:shd w:val="clear" w:color="auto" w:fill="FFFFFF"/>
        <w:spacing w:line="335" w:lineRule="auto"/>
      </w:pPr>
      <w:r>
        <w:t>3 additional support staff</w:t>
      </w:r>
    </w:p>
    <w:p w:rsidR="00FD610A" w:rsidRDefault="008A4D64">
      <w:pPr>
        <w:numPr>
          <w:ilvl w:val="0"/>
          <w:numId w:val="2"/>
        </w:numPr>
        <w:shd w:val="clear" w:color="auto" w:fill="FFFFFF"/>
        <w:spacing w:line="335" w:lineRule="auto"/>
      </w:pPr>
      <w:r>
        <w:t>$12,000 in removing carpet and replacing w/ tile in 3 areas</w:t>
      </w:r>
    </w:p>
    <w:p w:rsidR="00FD610A" w:rsidRDefault="008A4D64">
      <w:pPr>
        <w:numPr>
          <w:ilvl w:val="0"/>
          <w:numId w:val="2"/>
        </w:numPr>
        <w:shd w:val="clear" w:color="auto" w:fill="FFFFFF"/>
        <w:spacing w:line="335" w:lineRule="auto"/>
      </w:pPr>
      <w:r>
        <w:t>$16,000 in MERV-13 or higher air filters</w:t>
      </w:r>
    </w:p>
    <w:p w:rsidR="00FD610A" w:rsidRDefault="008A4D64">
      <w:pPr>
        <w:numPr>
          <w:ilvl w:val="0"/>
          <w:numId w:val="2"/>
        </w:numPr>
        <w:shd w:val="clear" w:color="auto" w:fill="FFFFFF"/>
        <w:spacing w:line="335" w:lineRule="auto"/>
      </w:pPr>
      <w:r>
        <w:t>$5,0</w:t>
      </w:r>
      <w:r>
        <w:t>00 in nursing supplies</w:t>
      </w:r>
    </w:p>
    <w:p w:rsidR="00FD610A" w:rsidRDefault="008A4D64">
      <w:pPr>
        <w:numPr>
          <w:ilvl w:val="0"/>
          <w:numId w:val="2"/>
        </w:numPr>
        <w:shd w:val="clear" w:color="auto" w:fill="FFFFFF"/>
        <w:spacing w:line="335" w:lineRule="auto"/>
      </w:pPr>
      <w:r>
        <w:t>$4,500 for commercial grade picnic tables for outside testing/immunization area</w:t>
      </w:r>
    </w:p>
    <w:p w:rsidR="00FD610A" w:rsidRDefault="00FD610A">
      <w:pPr>
        <w:shd w:val="clear" w:color="auto" w:fill="FFFFFF"/>
        <w:spacing w:line="335" w:lineRule="auto"/>
      </w:pPr>
    </w:p>
    <w:p w:rsidR="00FD610A" w:rsidRDefault="008A4D64">
      <w:pPr>
        <w:shd w:val="clear" w:color="auto" w:fill="FFFFFF"/>
        <w:spacing w:line="335" w:lineRule="auto"/>
      </w:pPr>
      <w:r>
        <w:t xml:space="preserve">Oklahoma Union will use Rapid Antigen tests.  Rapid Antigen tests yield </w:t>
      </w:r>
      <w:proofErr w:type="gramStart"/>
      <w:r>
        <w:t>quick</w:t>
      </w:r>
      <w:proofErr w:type="gramEnd"/>
      <w:r>
        <w:t xml:space="preserve"> results (about 15 minutes) and will be performed onsite at the school.  </w:t>
      </w:r>
    </w:p>
    <w:p w:rsidR="00FD610A" w:rsidRDefault="00FD610A"/>
    <w:p w:rsidR="00FD610A" w:rsidRDefault="008A4D64">
      <w:pPr>
        <w:rPr>
          <w:b/>
          <w:u w:val="single"/>
        </w:rPr>
      </w:pPr>
      <w:r>
        <w:rPr>
          <w:b/>
          <w:u w:val="single"/>
        </w:rPr>
        <w:t>Students will NOT be tested without parent or guardian’s permission. This is intended to be a service to our Cougar family and stakeholders.  OKU Health Clerk, Katie McKinnon, will be the contact person for anyone requesting a test, as students or adults m</w:t>
      </w:r>
      <w:r>
        <w:rPr>
          <w:b/>
          <w:u w:val="single"/>
        </w:rPr>
        <w:t xml:space="preserve">ay NOT swab themselves.  </w:t>
      </w:r>
      <w:r>
        <w:rPr>
          <w:b/>
        </w:rPr>
        <w:t>Availability for testing is 8:3</w:t>
      </w:r>
      <w:r>
        <w:rPr>
          <w:b/>
        </w:rPr>
        <w:t xml:space="preserve">0 AM - 3:00 PM on OKU in-session days. </w:t>
      </w:r>
    </w:p>
    <w:p w:rsidR="00FD610A" w:rsidRDefault="00FD610A">
      <w:pPr>
        <w:rPr>
          <w:b/>
          <w:u w:val="single"/>
        </w:rPr>
      </w:pPr>
    </w:p>
    <w:p w:rsidR="00FD610A" w:rsidRDefault="008A4D6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Community members requesting Covid-19 testing will be required to use the following recommended safety precautions and will NOT enter the building.  </w:t>
      </w:r>
    </w:p>
    <w:p w:rsidR="00FD610A" w:rsidRDefault="008A4D64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Sign a wa</w:t>
      </w:r>
      <w:r>
        <w:rPr>
          <w:b/>
          <w:sz w:val="20"/>
          <w:szCs w:val="20"/>
        </w:rPr>
        <w:t>iver consenting to testing</w:t>
      </w:r>
    </w:p>
    <w:p w:rsidR="00FD610A" w:rsidRDefault="008A4D64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Use the east access road to park outside of the lower elementary.    </w:t>
      </w:r>
    </w:p>
    <w:p w:rsidR="00FD610A" w:rsidRDefault="008A4D64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Call the school and request a Covid-19 test.  An orange paper will be posted on the outside of the building with the school phone number for those that do not </w:t>
      </w:r>
      <w:r>
        <w:rPr>
          <w:b/>
          <w:sz w:val="20"/>
          <w:szCs w:val="20"/>
        </w:rPr>
        <w:t xml:space="preserve">know it.  </w:t>
      </w:r>
    </w:p>
    <w:p w:rsidR="00FD610A" w:rsidRDefault="008A4D64">
      <w:pPr>
        <w:numPr>
          <w:ilvl w:val="0"/>
          <w:numId w:val="1"/>
        </w:numPr>
        <w:rPr>
          <w:b/>
        </w:rPr>
      </w:pPr>
      <w:r>
        <w:rPr>
          <w:b/>
          <w:sz w:val="20"/>
          <w:szCs w:val="20"/>
        </w:rPr>
        <w:t xml:space="preserve">An OKU staff member will come to your vehicle to administer the test. </w:t>
      </w:r>
      <w:r>
        <w:rPr>
          <w:b/>
        </w:rPr>
        <w:t xml:space="preserve"> </w:t>
      </w:r>
    </w:p>
    <w:p w:rsidR="00FD610A" w:rsidRDefault="00FD610A">
      <w:pPr>
        <w:shd w:val="clear" w:color="auto" w:fill="FFFFFF"/>
        <w:spacing w:line="335" w:lineRule="auto"/>
      </w:pPr>
    </w:p>
    <w:p w:rsidR="00FD610A" w:rsidRDefault="00FD610A"/>
    <w:p w:rsidR="00FD610A" w:rsidRDefault="00FD610A">
      <w:pPr>
        <w:rPr>
          <w:b/>
          <w:u w:val="single"/>
        </w:rPr>
      </w:pPr>
    </w:p>
    <w:sectPr w:rsidR="00FD61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124E"/>
    <w:multiLevelType w:val="multilevel"/>
    <w:tmpl w:val="BCD49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6A5C53"/>
    <w:multiLevelType w:val="multilevel"/>
    <w:tmpl w:val="3B3E2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2F6BF5"/>
    <w:multiLevelType w:val="multilevel"/>
    <w:tmpl w:val="B386B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0A"/>
    <w:rsid w:val="008A4D64"/>
    <w:rsid w:val="00FD610A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F1BD"/>
  <w15:docId w15:val="{E86B34D6-7AD8-4B5F-8F9A-41818A0D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3</cp:revision>
  <dcterms:created xsi:type="dcterms:W3CDTF">2023-02-17T17:01:00Z</dcterms:created>
  <dcterms:modified xsi:type="dcterms:W3CDTF">2023-02-17T17:02:00Z</dcterms:modified>
</cp:coreProperties>
</file>